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5C" w:rsidRDefault="00E63999" w:rsidP="00C4408D">
      <w:pPr>
        <w:jc w:val="both"/>
      </w:pPr>
      <w:r>
        <w:t>Общие положения</w:t>
      </w:r>
    </w:p>
    <w:p w:rsidR="00504BCA" w:rsidRPr="00C82950" w:rsidRDefault="00E63999" w:rsidP="00504BCA">
      <w:pPr>
        <w:pStyle w:val="a3"/>
        <w:numPr>
          <w:ilvl w:val="1"/>
          <w:numId w:val="1"/>
        </w:numPr>
        <w:ind w:left="0" w:firstLine="0"/>
        <w:jc w:val="both"/>
        <w:rPr>
          <w:i/>
        </w:rPr>
      </w:pPr>
      <w:r w:rsidRPr="00C82950">
        <w:t>Ежегодная</w:t>
      </w:r>
      <w:r>
        <w:t xml:space="preserve"> национальная премия </w:t>
      </w:r>
      <w:r w:rsidR="00B0107B">
        <w:t xml:space="preserve">в области пластической хирургии </w:t>
      </w:r>
      <w:r>
        <w:t>«</w:t>
      </w:r>
      <w:r w:rsidRPr="00504BCA">
        <w:rPr>
          <w:lang w:val="en-US"/>
        </w:rPr>
        <w:t>MY</w:t>
      </w:r>
      <w:r w:rsidRPr="00E63999">
        <w:t>-</w:t>
      </w:r>
      <w:r w:rsidRPr="00504BCA">
        <w:rPr>
          <w:lang w:val="en-US"/>
        </w:rPr>
        <w:t>SURGEON</w:t>
      </w:r>
      <w:r>
        <w:t xml:space="preserve">» (далее — Премия) учреждена </w:t>
      </w:r>
      <w:r w:rsidR="00C4408D">
        <w:t>в 2016 году</w:t>
      </w:r>
      <w:r w:rsidR="00504BCA">
        <w:t xml:space="preserve"> </w:t>
      </w:r>
      <w:r w:rsidRPr="00E63999">
        <w:t xml:space="preserve">информационным интернет-порталом </w:t>
      </w:r>
      <w:r w:rsidR="00C4408D">
        <w:t>My-Surgeon.ru.</w:t>
      </w:r>
      <w:r w:rsidR="00504BCA" w:rsidRPr="00504BCA">
        <w:t xml:space="preserve"> </w:t>
      </w:r>
      <w:r w:rsidR="00504BCA">
        <w:t>Эт</w:t>
      </w:r>
      <w:r w:rsidR="008E550A">
        <w:t xml:space="preserve">а специализированная площадка, предназначенная для взаимодействия пластических хирургов и пациентов, действует на информационно-рекламном рынке с 2006 года. </w:t>
      </w:r>
      <w:r w:rsidR="00B0107B">
        <w:t>Сегодня</w:t>
      </w:r>
      <w:r w:rsidR="008E550A">
        <w:t xml:space="preserve"> </w:t>
      </w:r>
      <w:r w:rsidR="00C82950">
        <w:t xml:space="preserve">портал My-Surgeon.ru </w:t>
      </w:r>
      <w:r w:rsidR="00B0107B">
        <w:t>является</w:t>
      </w:r>
      <w:r w:rsidR="00C82950">
        <w:t xml:space="preserve"> одним из ключевых игроков индустрии, пользующимся уважением </w:t>
      </w:r>
      <w:r w:rsidR="00B0107B">
        <w:t>и высокой степенью доверия всех её участников.</w:t>
      </w:r>
    </w:p>
    <w:p w:rsidR="00C82950" w:rsidRPr="00C82950" w:rsidRDefault="00C82950" w:rsidP="00C82950">
      <w:pPr>
        <w:pStyle w:val="a3"/>
        <w:ind w:left="0"/>
        <w:jc w:val="both"/>
      </w:pPr>
    </w:p>
    <w:p w:rsidR="00C82950" w:rsidRPr="00C82950" w:rsidRDefault="00C82950" w:rsidP="003409BA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C82950">
        <w:t>Главный организатор Премии – специализированное рекламное агентство для пластических</w:t>
      </w:r>
      <w:r>
        <w:t xml:space="preserve"> </w:t>
      </w:r>
      <w:r w:rsidRPr="00C82950">
        <w:t xml:space="preserve"> хирургов PS-Promotion</w:t>
      </w:r>
      <w:r>
        <w:t>.</w:t>
      </w:r>
    </w:p>
    <w:p w:rsidR="00C4408D" w:rsidRDefault="00C82950" w:rsidP="00C4408D">
      <w:pPr>
        <w:jc w:val="both"/>
      </w:pPr>
      <w:r>
        <w:t>1.3. Ц</w:t>
      </w:r>
      <w:r w:rsidR="00504BCA">
        <w:t xml:space="preserve">ель </w:t>
      </w:r>
      <w:r w:rsidR="00E63999">
        <w:t>Преми</w:t>
      </w:r>
      <w:r w:rsidR="00504BCA">
        <w:t xml:space="preserve">и – определить </w:t>
      </w:r>
      <w:r w:rsidR="00C4408D">
        <w:t>лучших пластических хирургов по основным  направлениям</w:t>
      </w:r>
      <w:r w:rsidR="00B665FD">
        <w:t xml:space="preserve"> отрасли</w:t>
      </w:r>
      <w:r w:rsidR="00C4408D">
        <w:t xml:space="preserve">, </w:t>
      </w:r>
      <w:r w:rsidR="00504BCA">
        <w:t xml:space="preserve">специалистов, заслуживших доверие пациентов. </w:t>
      </w:r>
    </w:p>
    <w:p w:rsidR="00E63999" w:rsidRDefault="00E63999" w:rsidP="00C4408D">
      <w:pPr>
        <w:jc w:val="both"/>
      </w:pPr>
      <w:r>
        <w:t>1.</w:t>
      </w:r>
      <w:r w:rsidR="00C82950">
        <w:t>4</w:t>
      </w:r>
      <w:r>
        <w:t>. Финалисты Премии опреде</w:t>
      </w:r>
      <w:r w:rsidR="00504BCA">
        <w:t>ляются экспертным советом</w:t>
      </w:r>
      <w:r>
        <w:t>.</w:t>
      </w:r>
    </w:p>
    <w:p w:rsidR="00E63999" w:rsidRDefault="00E63999" w:rsidP="00C4408D">
      <w:pPr>
        <w:jc w:val="both"/>
      </w:pPr>
      <w:r>
        <w:t>1.</w:t>
      </w:r>
      <w:r w:rsidR="00C82950">
        <w:t>5</w:t>
      </w:r>
      <w:r>
        <w:t>. В состав экспертного совета входят:</w:t>
      </w:r>
    </w:p>
    <w:p w:rsidR="00E63999" w:rsidRDefault="00E63999" w:rsidP="00C4408D">
      <w:pPr>
        <w:jc w:val="both"/>
      </w:pPr>
      <w:r>
        <w:t xml:space="preserve">• </w:t>
      </w:r>
      <w:r w:rsidR="00504BCA">
        <w:t xml:space="preserve">редактор интернет-портала </w:t>
      </w:r>
      <w:r w:rsidR="00504BCA">
        <w:rPr>
          <w:lang w:val="en-US"/>
        </w:rPr>
        <w:t>My</w:t>
      </w:r>
      <w:r w:rsidR="00504BCA" w:rsidRPr="00504BCA">
        <w:t>-</w:t>
      </w:r>
      <w:r w:rsidR="00504BCA">
        <w:rPr>
          <w:lang w:val="en-US"/>
        </w:rPr>
        <w:t>surgeon</w:t>
      </w:r>
      <w:r w:rsidR="00504BCA" w:rsidRPr="00504BCA">
        <w:t>.</w:t>
      </w:r>
      <w:r w:rsidR="00504BCA">
        <w:rPr>
          <w:lang w:val="en-US"/>
        </w:rPr>
        <w:t>ru</w:t>
      </w:r>
      <w:r>
        <w:t>;</w:t>
      </w:r>
    </w:p>
    <w:p w:rsidR="00E63999" w:rsidRDefault="00E63999" w:rsidP="00C4408D">
      <w:pPr>
        <w:jc w:val="both"/>
      </w:pPr>
      <w:r>
        <w:t>•</w:t>
      </w:r>
      <w:r w:rsidR="00504BCA" w:rsidRPr="00504BCA">
        <w:t xml:space="preserve"> ведущие журналисты в сфере пластической хирургии</w:t>
      </w:r>
      <w:r>
        <w:t>;</w:t>
      </w:r>
    </w:p>
    <w:p w:rsidR="00E63999" w:rsidRDefault="00E63999" w:rsidP="00C4408D">
      <w:pPr>
        <w:jc w:val="both"/>
      </w:pPr>
      <w:r>
        <w:t xml:space="preserve">• </w:t>
      </w:r>
      <w:r w:rsidR="00D42010">
        <w:t>представители рынка пластической хирургии</w:t>
      </w:r>
      <w:r>
        <w:t>;</w:t>
      </w:r>
    </w:p>
    <w:p w:rsidR="00E63999" w:rsidRDefault="00E63999" w:rsidP="00C4408D">
      <w:pPr>
        <w:jc w:val="both"/>
      </w:pPr>
      <w:r>
        <w:t xml:space="preserve">• </w:t>
      </w:r>
      <w:r w:rsidR="00D42010">
        <w:t>пациенты</w:t>
      </w:r>
      <w:r>
        <w:t>.</w:t>
      </w:r>
    </w:p>
    <w:p w:rsidR="00E63999" w:rsidRDefault="00E63999" w:rsidP="00D42010">
      <w:pPr>
        <w:jc w:val="both"/>
      </w:pPr>
      <w:r>
        <w:t>1.</w:t>
      </w:r>
      <w:r w:rsidR="00C82950">
        <w:t>6</w:t>
      </w:r>
      <w:r>
        <w:t xml:space="preserve">. Состав экспертного совета утверждается оргкомитетом Премии. </w:t>
      </w:r>
    </w:p>
    <w:p w:rsidR="00504BCA" w:rsidRDefault="00D42010" w:rsidP="00C4408D">
      <w:pPr>
        <w:jc w:val="both"/>
      </w:pPr>
      <w:r>
        <w:t>1.</w:t>
      </w:r>
      <w:r w:rsidR="00C82950">
        <w:t>7</w:t>
      </w:r>
      <w:r w:rsidR="00504BCA">
        <w:t>.</w:t>
      </w:r>
      <w:r w:rsidR="00504BCA" w:rsidRPr="00504BCA">
        <w:t xml:space="preserve"> </w:t>
      </w:r>
      <w:r>
        <w:t>Победители Премии определяются путём народного онлайн-голосования.</w:t>
      </w:r>
    </w:p>
    <w:p w:rsidR="00E63999" w:rsidRDefault="00E63999" w:rsidP="00C4408D">
      <w:pPr>
        <w:jc w:val="both"/>
      </w:pPr>
      <w:r>
        <w:t>1.</w:t>
      </w:r>
      <w:r w:rsidR="00C82950">
        <w:t>8</w:t>
      </w:r>
      <w:r>
        <w:t>. Конкурс премии проводится по следующим номинациям</w:t>
      </w:r>
      <w:r w:rsidR="00D42010">
        <w:t>*</w:t>
      </w:r>
      <w:r>
        <w:t>:</w:t>
      </w:r>
    </w:p>
    <w:p w:rsidR="00E63999" w:rsidRDefault="00E63999" w:rsidP="00C4408D">
      <w:pPr>
        <w:jc w:val="both"/>
      </w:pPr>
      <w:r>
        <w:t xml:space="preserve">• </w:t>
      </w:r>
      <w:r w:rsidR="00D42010">
        <w:t>Лучший пластический хирург по ринопластике</w:t>
      </w:r>
      <w:r>
        <w:t>.</w:t>
      </w:r>
    </w:p>
    <w:p w:rsidR="00E63999" w:rsidRDefault="00E63999" w:rsidP="00C4408D">
      <w:pPr>
        <w:jc w:val="both"/>
      </w:pPr>
      <w:r>
        <w:t xml:space="preserve">• </w:t>
      </w:r>
      <w:r w:rsidR="00D42010" w:rsidRPr="00D42010">
        <w:t>Лучший пластический хирург</w:t>
      </w:r>
      <w:r w:rsidR="00D42010">
        <w:t xml:space="preserve"> по пластике груди</w:t>
      </w:r>
      <w:r>
        <w:t>.</w:t>
      </w:r>
    </w:p>
    <w:p w:rsidR="00E63999" w:rsidRDefault="00E63999" w:rsidP="00C4408D">
      <w:pPr>
        <w:jc w:val="both"/>
      </w:pPr>
      <w:r>
        <w:t xml:space="preserve">• </w:t>
      </w:r>
      <w:r w:rsidR="00D42010" w:rsidRPr="00D42010">
        <w:t>Лучший пластический хирург</w:t>
      </w:r>
      <w:r w:rsidR="00D42010">
        <w:t xml:space="preserve"> по фейслифтингу</w:t>
      </w:r>
      <w:r>
        <w:t>.</w:t>
      </w:r>
    </w:p>
    <w:p w:rsidR="00E63999" w:rsidRDefault="00E63999" w:rsidP="00C4408D">
      <w:pPr>
        <w:jc w:val="both"/>
      </w:pPr>
      <w:r>
        <w:t xml:space="preserve">• </w:t>
      </w:r>
      <w:r w:rsidR="00D42010" w:rsidRPr="00D42010">
        <w:t>Лучший пластический хирург</w:t>
      </w:r>
      <w:r w:rsidR="00D42010">
        <w:t xml:space="preserve"> по блефаропластике</w:t>
      </w:r>
      <w:r>
        <w:t>.</w:t>
      </w:r>
    </w:p>
    <w:p w:rsidR="00E63999" w:rsidRDefault="00E63999" w:rsidP="00C4408D">
      <w:pPr>
        <w:jc w:val="both"/>
      </w:pPr>
      <w:r>
        <w:t xml:space="preserve">• </w:t>
      </w:r>
      <w:r w:rsidR="00D42010" w:rsidRPr="00D42010">
        <w:t>Лучший пластический хирург</w:t>
      </w:r>
      <w:r w:rsidR="00D42010">
        <w:t xml:space="preserve"> по абдоминопластике</w:t>
      </w:r>
      <w:r>
        <w:t>.</w:t>
      </w:r>
    </w:p>
    <w:p w:rsidR="00E63999" w:rsidRDefault="00E63999" w:rsidP="00C4408D">
      <w:pPr>
        <w:jc w:val="both"/>
      </w:pPr>
      <w:r>
        <w:t xml:space="preserve">• </w:t>
      </w:r>
      <w:r w:rsidR="00D42010" w:rsidRPr="00D42010">
        <w:t>Лучший пластический хирург</w:t>
      </w:r>
      <w:r w:rsidR="00D42010">
        <w:t xml:space="preserve"> по липосакции</w:t>
      </w:r>
      <w:r>
        <w:t>.</w:t>
      </w:r>
    </w:p>
    <w:p w:rsidR="00D42010" w:rsidRDefault="00E63999" w:rsidP="00C4408D">
      <w:pPr>
        <w:jc w:val="both"/>
      </w:pPr>
      <w:r>
        <w:t xml:space="preserve">• </w:t>
      </w:r>
      <w:r w:rsidR="00D42010" w:rsidRPr="00D42010">
        <w:t>Лучший пластический хирург</w:t>
      </w:r>
      <w:r w:rsidR="00D42010">
        <w:t xml:space="preserve"> по липофилингу.</w:t>
      </w:r>
    </w:p>
    <w:p w:rsidR="003409BA" w:rsidRDefault="003409BA" w:rsidP="00C4408D">
      <w:pPr>
        <w:jc w:val="both"/>
      </w:pPr>
      <w:r>
        <w:t>1.8.1. В каждой номинации представлено 3 претендента**.</w:t>
      </w:r>
    </w:p>
    <w:p w:rsidR="00E63999" w:rsidRPr="00C82950" w:rsidRDefault="00D42010" w:rsidP="00C4408D">
      <w:pPr>
        <w:jc w:val="both"/>
      </w:pPr>
      <w:r>
        <w:t>1.</w:t>
      </w:r>
      <w:r w:rsidR="00C82950">
        <w:t>9</w:t>
      </w:r>
      <w:r w:rsidR="00E63999">
        <w:t xml:space="preserve">. </w:t>
      </w:r>
      <w:r w:rsidR="00E63999" w:rsidRPr="00C82950">
        <w:t xml:space="preserve">Экспертный совет </w:t>
      </w:r>
      <w:r w:rsidR="00C82950" w:rsidRPr="00C82950">
        <w:t xml:space="preserve">рассматривает </w:t>
      </w:r>
      <w:r w:rsidR="00C82950">
        <w:t xml:space="preserve">поданные </w:t>
      </w:r>
      <w:r w:rsidR="00C82950" w:rsidRPr="00C82950">
        <w:t>заявки</w:t>
      </w:r>
      <w:r w:rsidR="00C82950">
        <w:t xml:space="preserve"> участников</w:t>
      </w:r>
      <w:r w:rsidR="00C82950" w:rsidRPr="00C82950">
        <w:t xml:space="preserve"> и </w:t>
      </w:r>
      <w:r w:rsidR="006174A5">
        <w:t>методом открытого голосования выбирает 3 финалистов в каждой номинации</w:t>
      </w:r>
      <w:r w:rsidR="00C82950">
        <w:t>.</w:t>
      </w:r>
    </w:p>
    <w:p w:rsidR="00C82950" w:rsidRDefault="00C82950" w:rsidP="00C4408D">
      <w:pPr>
        <w:jc w:val="both"/>
      </w:pPr>
    </w:p>
    <w:p w:rsidR="00E63999" w:rsidRDefault="00E63999" w:rsidP="00C4408D">
      <w:pPr>
        <w:jc w:val="both"/>
      </w:pPr>
      <w:r>
        <w:t>2. Порядок подачи заявки на участие в конкурсе Премии.</w:t>
      </w:r>
    </w:p>
    <w:p w:rsidR="00E13876" w:rsidRDefault="00E63999" w:rsidP="00C4408D">
      <w:pPr>
        <w:jc w:val="both"/>
      </w:pPr>
      <w:r>
        <w:lastRenderedPageBreak/>
        <w:t>2.1. Заявку на участие в Премии имеют право подавать</w:t>
      </w:r>
      <w:r w:rsidR="00D42010">
        <w:t xml:space="preserve"> пластические хирурги, работающие на территории  </w:t>
      </w:r>
      <w:r w:rsidR="00D42010" w:rsidRPr="00D42010">
        <w:t>Российской Федерации</w:t>
      </w:r>
      <w:r w:rsidR="00E13876">
        <w:t>.</w:t>
      </w:r>
      <w:bookmarkStart w:id="0" w:name="_GoBack"/>
      <w:bookmarkEnd w:id="0"/>
    </w:p>
    <w:p w:rsidR="002B1907" w:rsidRDefault="00E63999" w:rsidP="00C4408D">
      <w:pPr>
        <w:jc w:val="both"/>
      </w:pPr>
      <w:r>
        <w:t>2.2. Каждый участник должен</w:t>
      </w:r>
      <w:r w:rsidR="002B1907">
        <w:t xml:space="preserve"> отправить заявку с указанием номинаций</w:t>
      </w:r>
      <w:r w:rsidR="00EE1FD8" w:rsidRPr="00EE1FD8">
        <w:t xml:space="preserve"> (</w:t>
      </w:r>
      <w:r w:rsidR="00EE1FD8">
        <w:t>не более 3-х</w:t>
      </w:r>
      <w:r w:rsidR="00EE1FD8" w:rsidRPr="00EE1FD8">
        <w:t>)</w:t>
      </w:r>
      <w:r w:rsidR="002B1907">
        <w:t>, в которых желает быть представленным,</w:t>
      </w:r>
      <w:r w:rsidR="00151755">
        <w:t xml:space="preserve"> </w:t>
      </w:r>
      <w:r w:rsidR="00EE1FD8">
        <w:t xml:space="preserve">документы, подтверждающие его юридическую и профессиональную компетенцию, </w:t>
      </w:r>
      <w:r w:rsidR="00151755">
        <w:t>а также фотографии результатов операций</w:t>
      </w:r>
      <w:r w:rsidR="002B1907">
        <w:t xml:space="preserve"> </w:t>
      </w:r>
      <w:r w:rsidR="00EE1FD8">
        <w:t xml:space="preserve">«до и после» (не менее 3-х) </w:t>
      </w:r>
      <w:r w:rsidR="002B1907" w:rsidRPr="002B1907">
        <w:t>на</w:t>
      </w:r>
      <w:r w:rsidR="002B1907">
        <w:t xml:space="preserve"> электронный адрес портала (</w:t>
      </w:r>
      <w:r w:rsidR="006174A5">
        <w:rPr>
          <w:lang w:val="en-US"/>
        </w:rPr>
        <w:t>nominant</w:t>
      </w:r>
      <w:r w:rsidR="002B1907" w:rsidRPr="002B1907">
        <w:t>@my-surgeon.ru</w:t>
      </w:r>
      <w:r w:rsidR="002B1907">
        <w:t>)</w:t>
      </w:r>
      <w:r w:rsidR="002B1907" w:rsidRPr="002B1907">
        <w:t xml:space="preserve">. </w:t>
      </w:r>
    </w:p>
    <w:p w:rsidR="00E63999" w:rsidRDefault="00EE1FD8" w:rsidP="00C4408D">
      <w:pPr>
        <w:jc w:val="both"/>
      </w:pPr>
      <w:r>
        <w:t>2.3</w:t>
      </w:r>
      <w:r w:rsidR="00E63999">
        <w:t xml:space="preserve">. </w:t>
      </w:r>
      <w:r w:rsidR="002B1907">
        <w:t>Каждый участник должен оплатить взнос.</w:t>
      </w:r>
    </w:p>
    <w:p w:rsidR="00C82950" w:rsidRDefault="00C82950" w:rsidP="00C4408D">
      <w:pPr>
        <w:jc w:val="both"/>
      </w:pPr>
    </w:p>
    <w:p w:rsidR="00E63999" w:rsidRDefault="00E63999" w:rsidP="00C4408D">
      <w:pPr>
        <w:jc w:val="both"/>
      </w:pPr>
      <w:r>
        <w:t>3. Сроки проведения конкурса Премии.</w:t>
      </w:r>
    </w:p>
    <w:p w:rsidR="00E63999" w:rsidRDefault="00E63999" w:rsidP="00C4408D">
      <w:pPr>
        <w:jc w:val="both"/>
      </w:pPr>
      <w:r>
        <w:t xml:space="preserve">3.1. Конкурс на </w:t>
      </w:r>
      <w:r w:rsidR="002B1907">
        <w:t>получение</w:t>
      </w:r>
      <w:r>
        <w:t xml:space="preserve"> нац</w:t>
      </w:r>
      <w:r w:rsidR="002B1907">
        <w:t>иональной премии «</w:t>
      </w:r>
      <w:r w:rsidR="002B1907">
        <w:rPr>
          <w:lang w:val="en-US"/>
        </w:rPr>
        <w:t>MY</w:t>
      </w:r>
      <w:r w:rsidR="00040C40">
        <w:t>-</w:t>
      </w:r>
      <w:r w:rsidR="002B1907">
        <w:rPr>
          <w:lang w:val="en-US"/>
        </w:rPr>
        <w:t>SURGEON</w:t>
      </w:r>
      <w:r w:rsidR="002B1907">
        <w:t xml:space="preserve">» </w:t>
      </w:r>
      <w:r>
        <w:t>проводится ежегодно.</w:t>
      </w:r>
    </w:p>
    <w:p w:rsidR="00E63999" w:rsidRDefault="00E63999" w:rsidP="00C4408D">
      <w:pPr>
        <w:jc w:val="both"/>
      </w:pPr>
      <w:r>
        <w:t>3.2. Заявки на участие в конкурсе могут</w:t>
      </w:r>
      <w:r w:rsidR="002B1907">
        <w:t xml:space="preserve"> быть поданы в электронном виде</w:t>
      </w:r>
      <w:r w:rsidR="002B1907" w:rsidRPr="002B1907">
        <w:t xml:space="preserve"> </w:t>
      </w:r>
      <w:r>
        <w:t xml:space="preserve">в соответствии с правилами </w:t>
      </w:r>
      <w:r w:rsidR="00904E81">
        <w:t>не позднее 1</w:t>
      </w:r>
      <w:r w:rsidR="00D8534F">
        <w:t>5</w:t>
      </w:r>
      <w:r w:rsidR="00904E81">
        <w:t xml:space="preserve"> мая текущего года</w:t>
      </w:r>
      <w:r>
        <w:t>.</w:t>
      </w:r>
    </w:p>
    <w:p w:rsidR="00E63999" w:rsidRDefault="00E63999" w:rsidP="00C4408D">
      <w:pPr>
        <w:jc w:val="both"/>
      </w:pPr>
      <w:r>
        <w:t xml:space="preserve">3.3. </w:t>
      </w:r>
      <w:r w:rsidR="00904E81">
        <w:t>Открытое голосование</w:t>
      </w:r>
      <w:r>
        <w:t xml:space="preserve"> экс</w:t>
      </w:r>
      <w:r w:rsidR="008E550A">
        <w:t xml:space="preserve">пертного совета проходит </w:t>
      </w:r>
      <w:r w:rsidR="00D8534F">
        <w:t>20</w:t>
      </w:r>
      <w:r w:rsidR="008E550A" w:rsidRPr="00904E81">
        <w:t xml:space="preserve"> мая</w:t>
      </w:r>
      <w:r w:rsidRPr="00904E81">
        <w:t xml:space="preserve"> </w:t>
      </w:r>
      <w:r w:rsidR="00153156">
        <w:t>текущего года</w:t>
      </w:r>
      <w:r w:rsidRPr="00904E81">
        <w:t>.</w:t>
      </w:r>
    </w:p>
    <w:p w:rsidR="008E550A" w:rsidRDefault="008E550A" w:rsidP="00C4408D">
      <w:pPr>
        <w:jc w:val="both"/>
      </w:pPr>
    </w:p>
    <w:p w:rsidR="00E63999" w:rsidRDefault="00E63999" w:rsidP="00C4408D">
      <w:pPr>
        <w:jc w:val="both"/>
      </w:pPr>
      <w:r>
        <w:t>4. Подведение итогов конкурса Премии.</w:t>
      </w:r>
    </w:p>
    <w:p w:rsidR="00E63999" w:rsidRDefault="00E63999" w:rsidP="00C4408D">
      <w:pPr>
        <w:jc w:val="both"/>
      </w:pPr>
      <w:r>
        <w:t xml:space="preserve">4.1. Члены экспертного совета </w:t>
      </w:r>
      <w:r w:rsidR="008E550A">
        <w:t xml:space="preserve">рассматривают поданные заявки и выбирают по три претендента в каждой из указанных номинаций. </w:t>
      </w:r>
    </w:p>
    <w:p w:rsidR="008E550A" w:rsidRDefault="00E63999" w:rsidP="00C4408D">
      <w:pPr>
        <w:jc w:val="both"/>
      </w:pPr>
      <w:r>
        <w:t>4.2.</w:t>
      </w:r>
      <w:r w:rsidR="008E550A">
        <w:t xml:space="preserve"> Победители Премии определяются  путём </w:t>
      </w:r>
      <w:r w:rsidR="00151755">
        <w:t>онлайн-голосования</w:t>
      </w:r>
      <w:r w:rsidR="00904E81">
        <w:t xml:space="preserve"> пользователей</w:t>
      </w:r>
      <w:r w:rsidR="00151755">
        <w:t>.</w:t>
      </w:r>
    </w:p>
    <w:p w:rsidR="008E550A" w:rsidRDefault="008E550A" w:rsidP="00C4408D">
      <w:pPr>
        <w:jc w:val="both"/>
      </w:pPr>
      <w:r>
        <w:t xml:space="preserve">4.3. Сроки онлайн-голосования – </w:t>
      </w:r>
      <w:r w:rsidRPr="00D00F7A">
        <w:t>с 25 мая 2016г. по 31 мая.</w:t>
      </w:r>
    </w:p>
    <w:p w:rsidR="008E550A" w:rsidRDefault="008E550A" w:rsidP="00C4408D">
      <w:pPr>
        <w:jc w:val="both"/>
      </w:pPr>
    </w:p>
    <w:p w:rsidR="00E63999" w:rsidRDefault="00E63999" w:rsidP="00C4408D">
      <w:pPr>
        <w:jc w:val="both"/>
      </w:pPr>
      <w:r>
        <w:t>5. Награждение лауреатов Премии.</w:t>
      </w:r>
    </w:p>
    <w:p w:rsidR="00E63999" w:rsidRDefault="00E63999" w:rsidP="00C4408D">
      <w:pPr>
        <w:jc w:val="both"/>
      </w:pPr>
      <w:r>
        <w:t xml:space="preserve">5.1. </w:t>
      </w:r>
      <w:r w:rsidR="008E550A">
        <w:t xml:space="preserve">Объявление </w:t>
      </w:r>
      <w:r w:rsidR="00C95E9D">
        <w:t>лауреатов премии</w:t>
      </w:r>
      <w:r>
        <w:t xml:space="preserve"> </w:t>
      </w:r>
      <w:r w:rsidR="00C95E9D">
        <w:t xml:space="preserve">состоится </w:t>
      </w:r>
      <w:r>
        <w:t>1</w:t>
      </w:r>
      <w:r w:rsidR="00C95E9D">
        <w:t xml:space="preserve"> июня</w:t>
      </w:r>
      <w:r>
        <w:t>.</w:t>
      </w:r>
    </w:p>
    <w:p w:rsidR="008E550A" w:rsidRDefault="00E63999" w:rsidP="00C4408D">
      <w:pPr>
        <w:jc w:val="both"/>
      </w:pPr>
      <w:r>
        <w:t>5.2. Каждый лауреат Пр</w:t>
      </w:r>
      <w:r w:rsidR="008E550A">
        <w:t>емии награждается стильной статуэткой с символикой «</w:t>
      </w:r>
      <w:r w:rsidR="008E550A">
        <w:rPr>
          <w:lang w:val="en-US"/>
        </w:rPr>
        <w:t>MY</w:t>
      </w:r>
      <w:r w:rsidR="00040C40">
        <w:t>-</w:t>
      </w:r>
      <w:r w:rsidR="008E550A">
        <w:rPr>
          <w:lang w:val="en-US"/>
        </w:rPr>
        <w:t>SURGEON</w:t>
      </w:r>
      <w:r w:rsidR="008E550A">
        <w:t>» и дипломом победителя</w:t>
      </w:r>
      <w:r>
        <w:t>.</w:t>
      </w:r>
    </w:p>
    <w:p w:rsidR="00151755" w:rsidRDefault="00151755" w:rsidP="00C4408D">
      <w:pPr>
        <w:jc w:val="both"/>
      </w:pPr>
    </w:p>
    <w:p w:rsidR="00E63999" w:rsidRDefault="00E63999" w:rsidP="00C4408D">
      <w:pPr>
        <w:jc w:val="both"/>
      </w:pPr>
      <w:r>
        <w:t>* Список номинаций может меняться ежегодно.</w:t>
      </w:r>
    </w:p>
    <w:p w:rsidR="00E63999" w:rsidRDefault="003409BA" w:rsidP="00C4408D">
      <w:pPr>
        <w:jc w:val="both"/>
      </w:pPr>
      <w:r>
        <w:t>** Количество участников в каждой из представленных ном</w:t>
      </w:r>
      <w:r w:rsidR="002752E6">
        <w:t>инаций может меняться ежегодно.</w:t>
      </w:r>
    </w:p>
    <w:sectPr w:rsidR="00E63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17B11"/>
    <w:multiLevelType w:val="multilevel"/>
    <w:tmpl w:val="EBBA00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DD"/>
    <w:rsid w:val="00040C40"/>
    <w:rsid w:val="00151755"/>
    <w:rsid w:val="00153156"/>
    <w:rsid w:val="002752E6"/>
    <w:rsid w:val="002B1907"/>
    <w:rsid w:val="002D182D"/>
    <w:rsid w:val="003409BA"/>
    <w:rsid w:val="00504BCA"/>
    <w:rsid w:val="006174A5"/>
    <w:rsid w:val="007D6852"/>
    <w:rsid w:val="008E550A"/>
    <w:rsid w:val="00904E81"/>
    <w:rsid w:val="00B0107B"/>
    <w:rsid w:val="00B665FD"/>
    <w:rsid w:val="00C4408D"/>
    <w:rsid w:val="00C82950"/>
    <w:rsid w:val="00C95E9D"/>
    <w:rsid w:val="00CE2CDD"/>
    <w:rsid w:val="00D00F7A"/>
    <w:rsid w:val="00D42010"/>
    <w:rsid w:val="00D8534F"/>
    <w:rsid w:val="00E13876"/>
    <w:rsid w:val="00E63999"/>
    <w:rsid w:val="00EE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17</cp:revision>
  <dcterms:created xsi:type="dcterms:W3CDTF">2016-05-25T07:26:00Z</dcterms:created>
  <dcterms:modified xsi:type="dcterms:W3CDTF">2016-05-25T10:42:00Z</dcterms:modified>
</cp:coreProperties>
</file>